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3B92" w14:textId="1061F9A4" w:rsidR="008B341F" w:rsidRPr="0008223F" w:rsidRDefault="00F641D9" w:rsidP="00F641D9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</w:pPr>
      <w:r w:rsidRPr="000822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 xml:space="preserve">Obowiązek informacyjny w związku z przetwarzaniem danych osobowych </w:t>
      </w:r>
      <w:r w:rsidR="00C15222" w:rsidRPr="000822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 xml:space="preserve">– </w:t>
      </w:r>
      <w:r w:rsidRPr="000822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  <w:t>monitoring</w:t>
      </w:r>
    </w:p>
    <w:p w14:paraId="775D25AE" w14:textId="77777777" w:rsidR="008B341F" w:rsidRPr="0008223F" w:rsidRDefault="008B341F" w:rsidP="00F641D9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</w:pPr>
    </w:p>
    <w:p w14:paraId="6BA4318B" w14:textId="77777777" w:rsidR="00B61754" w:rsidRPr="0008223F" w:rsidRDefault="00B61754" w:rsidP="00FC7E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Administratorem danych osobowych jest </w:t>
      </w:r>
      <w:r w:rsidRPr="00082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Dzielnicowe Biuro Finansów Oświaty – Wola m.st. Warszawy</w:t>
      </w: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(dalej: „ADMINISTRATOR”), z siedzibą: </w:t>
      </w:r>
      <w:r w:rsidRPr="0008223F">
        <w:rPr>
          <w:rFonts w:ascii="Times New Roman" w:hAnsi="Times New Roman" w:cs="Times New Roman"/>
          <w:sz w:val="28"/>
          <w:szCs w:val="28"/>
          <w:shd w:val="clear" w:color="auto" w:fill="FFFFFF"/>
        </w:rPr>
        <w:t>ul. Rogalińska 2, 01-206 Warszawa</w:t>
      </w: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Z Administratorem można się kontaktować pisemnie, za pomocą poczty tradycyjnej na w/w adres, drogą e-mailową pod adresem: </w:t>
      </w:r>
      <w:hyperlink r:id="rId5" w:history="1">
        <w:r w:rsidRPr="0008223F">
          <w:rPr>
            <w:rStyle w:val="Hipercze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pl-PL"/>
          </w:rPr>
          <w:t>sekretariat.dbfowol@eduwarszawa.pl</w:t>
        </w:r>
      </w:hyperlink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lub telefonicznie 22 277 56 00</w:t>
      </w:r>
    </w:p>
    <w:p w14:paraId="150D8E72" w14:textId="77777777" w:rsidR="00B61754" w:rsidRPr="0008223F" w:rsidRDefault="00B61754" w:rsidP="00FC7E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Administrator wyznaczył Inspektora Ochrony Danych, z którym można się skontaktować pod adresem mailowym: </w:t>
      </w:r>
      <w:r w:rsidRPr="0008223F">
        <w:rPr>
          <w:rFonts w:ascii="Times New Roman" w:hAnsi="Times New Roman" w:cs="Times New Roman"/>
          <w:sz w:val="28"/>
          <w:szCs w:val="28"/>
        </w:rPr>
        <w:t>iod.dbfowol@eduwarszawa.pl</w:t>
      </w:r>
    </w:p>
    <w:p w14:paraId="4B7E0961" w14:textId="2DC86F94" w:rsidR="008B341F" w:rsidRPr="0008223F" w:rsidRDefault="008B341F" w:rsidP="00FC7E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115E4A7" w14:textId="77777777" w:rsidR="003F6813" w:rsidRDefault="00685D44" w:rsidP="00685D4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685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Dane osobowe w postaci wizerunku utrwalonego przez system monitoringu wizyjnego przetwarzane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r w:rsidRPr="00685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są w celu</w:t>
      </w:r>
      <w:r w:rsidR="003F68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:</w:t>
      </w:r>
      <w:r w:rsidRPr="00685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</w:p>
    <w:p w14:paraId="7159EF83" w14:textId="0FCE8F65" w:rsidR="003F6813" w:rsidRDefault="00685D44" w:rsidP="003F681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685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zapewnienia bezpieczeństwa pracowników i osób przebywających na </w:t>
      </w:r>
      <w:r w:rsidR="003F68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obszarze monitorowanym.</w:t>
      </w:r>
    </w:p>
    <w:p w14:paraId="19A54334" w14:textId="02BEEB6A" w:rsidR="00685D44" w:rsidRPr="00685D44" w:rsidRDefault="00685D44" w:rsidP="003F6813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685D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ochrony mienia publicznego oraz zabezpieczenia dokumentacji i informacji pozostających w dyspozycji jednostki.</w:t>
      </w:r>
    </w:p>
    <w:p w14:paraId="0B0DD016" w14:textId="4E18B681" w:rsidR="00685D44" w:rsidRPr="003F6813" w:rsidRDefault="00685D44" w:rsidP="003F681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3F68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Podstawą prawną przetwarzania danych jest art. 6 ust. 1 lit. e RODO, tj. wykonywanie zadania realizowanego w interesie publicznym przez administratora. W zakresie, w jakim monitoring obejmuje pracowników, przetwarzanie danych odbywa się również na podstawie art. 22² Kodeks pracy.</w:t>
      </w:r>
    </w:p>
    <w:p w14:paraId="1184F3F4" w14:textId="553C6ECC" w:rsidR="008B341F" w:rsidRPr="0008223F" w:rsidRDefault="008B341F" w:rsidP="003F681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Zapisy z monitoringu przechowywane będą w zależności od wielkości zapisanych danych – do nadpisania danych, nie dłużej niż 30 dni od dnia nagrania. W przypadku, w którym nagrania obrazu stanowią dowód w postępowaniu prowadzonym na podstawie prawa lub pracodawca powziął wiadomość, iż mogą one stanowić dowód w postępowaniu, termin ten ulega przedłużeniu do czasu prawomocnego zakończenia postępowania. Po upływie tych okresów uzyskane w wyniku monitoringu nagrania obrazu zawierające dane osobowe podlegają zniszczeniu. </w:t>
      </w:r>
    </w:p>
    <w:p w14:paraId="537ECB00" w14:textId="1E80C4EA" w:rsidR="002B5760" w:rsidRPr="002B5760" w:rsidRDefault="002B5760" w:rsidP="003F6813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Dane osobowe utrwalone w systemie monitoringu wizyjnego </w:t>
      </w:r>
      <w:r w:rsidR="00B7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mogą być</w:t>
      </w:r>
      <w:r w:rsidRPr="002B57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udostępniane wyłącznie podmiotom uprawnionym do ich uzyskania na podstawie obowiązujących przepisów prawa, w szczególności organom uprawnionym do prowadzenia postępowań na podstawie odrębnych przepisów</w:t>
      </w:r>
      <w:r w:rsidR="00B7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.</w:t>
      </w:r>
    </w:p>
    <w:p w14:paraId="71B6DD4A" w14:textId="7C4DE608" w:rsidR="003A23DB" w:rsidRPr="0008223F" w:rsidRDefault="003A23DB" w:rsidP="003F6813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Osoba</w:t>
      </w:r>
      <w:r w:rsidRPr="0008223F">
        <w:rPr>
          <w:rFonts w:ascii="Times New Roman" w:eastAsia="Times New Roman" w:hAnsi="Times New Roman" w:cs="Times New Roman"/>
          <w:sz w:val="28"/>
          <w:szCs w:val="28"/>
        </w:rPr>
        <w:t xml:space="preserve">, której dane dotyczą </w:t>
      </w:r>
      <w:r w:rsidR="00C15222" w:rsidRPr="0008223F">
        <w:rPr>
          <w:rFonts w:ascii="Times New Roman" w:eastAsia="Times New Roman" w:hAnsi="Times New Roman" w:cs="Times New Roman"/>
          <w:sz w:val="28"/>
          <w:szCs w:val="28"/>
        </w:rPr>
        <w:t xml:space="preserve">posiada </w:t>
      </w:r>
      <w:r w:rsidRPr="0008223F">
        <w:rPr>
          <w:rFonts w:ascii="Times New Roman" w:eastAsia="Times New Roman" w:hAnsi="Times New Roman" w:cs="Times New Roman"/>
          <w:sz w:val="28"/>
          <w:szCs w:val="28"/>
        </w:rPr>
        <w:t xml:space="preserve">prawo do: </w:t>
      </w:r>
    </w:p>
    <w:p w14:paraId="0F544471" w14:textId="77777777" w:rsidR="003A23DB" w:rsidRPr="0008223F" w:rsidRDefault="003A23DB" w:rsidP="00FC7EF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23F">
        <w:rPr>
          <w:rFonts w:ascii="Times New Roman" w:eastAsia="Times New Roman" w:hAnsi="Times New Roman" w:cs="Times New Roman"/>
          <w:sz w:val="28"/>
          <w:szCs w:val="28"/>
        </w:rPr>
        <w:t xml:space="preserve">żądania dostępu do danych osobowych, ich sprostowania, usunięcia lub ograniczenia przetwarzania; </w:t>
      </w:r>
    </w:p>
    <w:p w14:paraId="2ED24D89" w14:textId="463FFB59" w:rsidR="003A23DB" w:rsidRPr="0008223F" w:rsidRDefault="003A23DB" w:rsidP="00FC7EF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23F">
        <w:rPr>
          <w:rFonts w:ascii="Times New Roman" w:eastAsia="Times New Roman" w:hAnsi="Times New Roman" w:cs="Times New Roman"/>
          <w:sz w:val="28"/>
          <w:szCs w:val="28"/>
        </w:rPr>
        <w:t xml:space="preserve">wniesienia sprzeciwu wobec przetwarzania, a także </w:t>
      </w:r>
      <w:r w:rsidR="00C15222" w:rsidRPr="0008223F">
        <w:rPr>
          <w:rFonts w:ascii="Times New Roman" w:eastAsia="Times New Roman" w:hAnsi="Times New Roman" w:cs="Times New Roman"/>
          <w:sz w:val="28"/>
          <w:szCs w:val="28"/>
        </w:rPr>
        <w:t>prawo</w:t>
      </w:r>
      <w:r w:rsidRPr="0008223F">
        <w:rPr>
          <w:rFonts w:ascii="Times New Roman" w:eastAsia="Times New Roman" w:hAnsi="Times New Roman" w:cs="Times New Roman"/>
          <w:sz w:val="28"/>
          <w:szCs w:val="28"/>
        </w:rPr>
        <w:t xml:space="preserve"> do przenoszenia danych; </w:t>
      </w:r>
    </w:p>
    <w:p w14:paraId="54F55A3C" w14:textId="77777777" w:rsidR="003A23DB" w:rsidRPr="0008223F" w:rsidRDefault="003A23DB" w:rsidP="00FC7EF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23F">
        <w:rPr>
          <w:rFonts w:ascii="Times New Roman" w:eastAsia="Times New Roman" w:hAnsi="Times New Roman" w:cs="Times New Roman"/>
          <w:sz w:val="28"/>
          <w:szCs w:val="28"/>
        </w:rPr>
        <w:t>wniesienia skargi na działania Administratora do Prezesa Urzędu Ochrony Danych Osobowych.</w:t>
      </w:r>
    </w:p>
    <w:p w14:paraId="32F8B669" w14:textId="27384FF7" w:rsidR="008B341F" w:rsidRPr="00C15AB3" w:rsidRDefault="00C15AB3" w:rsidP="00C15AB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Zebranie wizerunków w ramach prowadzonego monitoringu wizyjnego jest niezbędne do realizacji wyżej wskazanych celów</w:t>
      </w:r>
      <w:r w:rsidR="008B341F" w:rsidRPr="0008223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A7AA6CD" w14:textId="77777777" w:rsidR="008B341F" w:rsidRPr="0008223F" w:rsidRDefault="008B341F" w:rsidP="00F641D9">
      <w:pPr>
        <w:ind w:left="363"/>
        <w:rPr>
          <w:rFonts w:ascii="Times New Roman" w:hAnsi="Times New Roman" w:cs="Times New Roman"/>
          <w:sz w:val="28"/>
          <w:szCs w:val="28"/>
        </w:rPr>
      </w:pPr>
    </w:p>
    <w:p w14:paraId="1E5DBE7C" w14:textId="77777777" w:rsidR="00636D5B" w:rsidRPr="0008223F" w:rsidRDefault="00636D5B" w:rsidP="00F641D9">
      <w:pPr>
        <w:ind w:left="363"/>
        <w:rPr>
          <w:rFonts w:ascii="Times New Roman" w:hAnsi="Times New Roman" w:cs="Times New Roman"/>
          <w:sz w:val="28"/>
          <w:szCs w:val="28"/>
        </w:rPr>
      </w:pPr>
    </w:p>
    <w:sectPr w:rsidR="00636D5B" w:rsidRPr="0008223F" w:rsidSect="0008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3D5EC0"/>
    <w:multiLevelType w:val="hybridMultilevel"/>
    <w:tmpl w:val="56E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7C10"/>
    <w:multiLevelType w:val="hybridMultilevel"/>
    <w:tmpl w:val="F8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90927"/>
    <w:multiLevelType w:val="hybridMultilevel"/>
    <w:tmpl w:val="02749782"/>
    <w:lvl w:ilvl="0" w:tplc="D5FA84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BF6DF0"/>
    <w:multiLevelType w:val="hybridMultilevel"/>
    <w:tmpl w:val="7414BCBE"/>
    <w:lvl w:ilvl="0" w:tplc="9E6AF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08495">
    <w:abstractNumId w:val="1"/>
  </w:num>
  <w:num w:numId="2" w16cid:durableId="652946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2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31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890826">
    <w:abstractNumId w:val="4"/>
  </w:num>
  <w:num w:numId="6" w16cid:durableId="183352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1F"/>
    <w:rsid w:val="0007637C"/>
    <w:rsid w:val="0008223F"/>
    <w:rsid w:val="000E1D6D"/>
    <w:rsid w:val="0023096B"/>
    <w:rsid w:val="002B5760"/>
    <w:rsid w:val="003A23DB"/>
    <w:rsid w:val="003B469B"/>
    <w:rsid w:val="003F6813"/>
    <w:rsid w:val="004B3009"/>
    <w:rsid w:val="00636D5B"/>
    <w:rsid w:val="00685D44"/>
    <w:rsid w:val="006D402D"/>
    <w:rsid w:val="008B341F"/>
    <w:rsid w:val="00A9329D"/>
    <w:rsid w:val="00AC08A7"/>
    <w:rsid w:val="00AD36F0"/>
    <w:rsid w:val="00B4301E"/>
    <w:rsid w:val="00B61754"/>
    <w:rsid w:val="00B758FB"/>
    <w:rsid w:val="00C07852"/>
    <w:rsid w:val="00C15222"/>
    <w:rsid w:val="00C15AB3"/>
    <w:rsid w:val="00F641D9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4C32"/>
  <w15:chartTrackingRefBased/>
  <w15:docId w15:val="{0CDE344E-F70B-48E5-ACEC-82C613F3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41F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34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34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4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4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36F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8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dbfowol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Dawid Gołębski</cp:lastModifiedBy>
  <cp:revision>27</cp:revision>
  <cp:lastPrinted>2025-01-15T12:25:00Z</cp:lastPrinted>
  <dcterms:created xsi:type="dcterms:W3CDTF">2022-07-22T10:07:00Z</dcterms:created>
  <dcterms:modified xsi:type="dcterms:W3CDTF">2026-02-18T13:50:00Z</dcterms:modified>
</cp:coreProperties>
</file>